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858E" w14:textId="1371DE3D" w:rsidR="003E3645" w:rsidRPr="003E3645" w:rsidRDefault="003E3645" w:rsidP="003E3645">
      <w:pPr>
        <w:rPr>
          <w:b/>
          <w:bCs/>
          <w:sz w:val="26"/>
          <w:szCs w:val="26"/>
        </w:rPr>
      </w:pPr>
      <w:r w:rsidRPr="003E3645">
        <w:rPr>
          <w:b/>
          <w:bCs/>
          <w:sz w:val="26"/>
          <w:szCs w:val="26"/>
        </w:rPr>
        <w:t>Cuando los textos venden: del libro a la marca</w:t>
      </w:r>
    </w:p>
    <w:p w14:paraId="2C3CC05A" w14:textId="4DAD58BE" w:rsidR="003E3645" w:rsidRPr="003E3645" w:rsidRDefault="003E3645" w:rsidP="003E3645">
      <w:pPr>
        <w:rPr>
          <w:sz w:val="26"/>
          <w:szCs w:val="26"/>
        </w:rPr>
      </w:pPr>
      <w:r w:rsidRPr="003E3645">
        <w:rPr>
          <w:sz w:val="26"/>
          <w:szCs w:val="26"/>
        </w:rPr>
        <w:t xml:space="preserve">Vivimos rodeados de textos. Textos que han salido de los libros para infiltrarse en </w:t>
      </w:r>
      <w:r w:rsidRPr="003E3645">
        <w:rPr>
          <w:sz w:val="26"/>
          <w:szCs w:val="26"/>
        </w:rPr>
        <w:t>cada minuto de nuestro día a</w:t>
      </w:r>
      <w:r w:rsidRPr="003E3645">
        <w:rPr>
          <w:sz w:val="26"/>
          <w:szCs w:val="26"/>
        </w:rPr>
        <w:t xml:space="preserve"> día: notificaciones en el móvil, páginas </w:t>
      </w:r>
      <w:r w:rsidRPr="009254BB">
        <w:rPr>
          <w:sz w:val="26"/>
          <w:szCs w:val="26"/>
        </w:rPr>
        <w:t>web</w:t>
      </w:r>
      <w:r w:rsidRPr="003E3645">
        <w:rPr>
          <w:sz w:val="26"/>
          <w:szCs w:val="26"/>
        </w:rPr>
        <w:t xml:space="preserve">, </w:t>
      </w:r>
      <w:r w:rsidRPr="003E3645">
        <w:rPr>
          <w:sz w:val="26"/>
          <w:szCs w:val="26"/>
        </w:rPr>
        <w:t xml:space="preserve">redes sociales, </w:t>
      </w:r>
      <w:r w:rsidRPr="003E3645">
        <w:rPr>
          <w:sz w:val="26"/>
          <w:szCs w:val="26"/>
        </w:rPr>
        <w:t>anuncios personalizados, vallas publicitarias, envases, etiquetas</w:t>
      </w:r>
      <w:r w:rsidR="009254BB">
        <w:rPr>
          <w:sz w:val="26"/>
          <w:szCs w:val="26"/>
        </w:rPr>
        <w:t>…</w:t>
      </w:r>
      <w:r w:rsidRPr="003E3645">
        <w:rPr>
          <w:sz w:val="26"/>
          <w:szCs w:val="26"/>
        </w:rPr>
        <w:t xml:space="preserve"> La persona media lee hoy más palabras que nunca, pero </w:t>
      </w:r>
      <w:r w:rsidRPr="003E3645">
        <w:rPr>
          <w:sz w:val="26"/>
          <w:szCs w:val="26"/>
        </w:rPr>
        <w:t>ya no en papel, sino en</w:t>
      </w:r>
      <w:r w:rsidRPr="003E3645">
        <w:rPr>
          <w:sz w:val="26"/>
          <w:szCs w:val="26"/>
        </w:rPr>
        <w:t xml:space="preserve"> pantallas y productos de consumo cotidiano.</w:t>
      </w:r>
    </w:p>
    <w:p w14:paraId="31AC1809" w14:textId="77777777" w:rsidR="003E3645" w:rsidRPr="003E3645" w:rsidRDefault="003E3645" w:rsidP="003E3645">
      <w:pPr>
        <w:rPr>
          <w:sz w:val="26"/>
          <w:szCs w:val="26"/>
        </w:rPr>
      </w:pPr>
      <w:r w:rsidRPr="003E3645">
        <w:rPr>
          <w:sz w:val="26"/>
          <w:szCs w:val="26"/>
        </w:rPr>
        <w:t>Detrás de cada uno de estos textos suele haber un complejo proceso internacional. Desde la etiqueta de un champú hasta el último tuit de una marca, cada palabra está cuidadosamente seleccionada, tratada y adaptada para persuadir, vender o fidelizar. Cada mensaje ha atravesado continentes y ha pasado por múltiples teclados, revisiones y aprobaciones para acomodarse a diferentes mercados y culturas. Aunque estos textos puedan parecernos naturales y cercanos, han sido escrutados mil veces.</w:t>
      </w:r>
    </w:p>
    <w:p w14:paraId="4A4B2C7C" w14:textId="566F2B45" w:rsidR="00965607" w:rsidRDefault="003E3645" w:rsidP="003E3645">
      <w:pPr>
        <w:rPr>
          <w:sz w:val="26"/>
          <w:szCs w:val="26"/>
        </w:rPr>
      </w:pPr>
      <w:r w:rsidRPr="003E3645">
        <w:rPr>
          <w:sz w:val="26"/>
          <w:szCs w:val="26"/>
        </w:rPr>
        <w:t xml:space="preserve">En esta </w:t>
      </w:r>
      <w:r w:rsidRPr="003E3645">
        <w:rPr>
          <w:sz w:val="26"/>
          <w:szCs w:val="26"/>
        </w:rPr>
        <w:t>exposición</w:t>
      </w:r>
      <w:r w:rsidRPr="003E3645">
        <w:rPr>
          <w:sz w:val="26"/>
          <w:szCs w:val="26"/>
        </w:rPr>
        <w:t xml:space="preserve"> exploraremos cómo el corrector de textos ha evolucionado para adaptarse al actual ecosistema comercial. Veremos en qué se diferencian la corrección editorial tradicional y la corrección para </w:t>
      </w:r>
      <w:r w:rsidRPr="003E3645">
        <w:rPr>
          <w:i/>
          <w:iCs/>
          <w:sz w:val="26"/>
          <w:szCs w:val="26"/>
        </w:rPr>
        <w:t>marketing</w:t>
      </w:r>
      <w:r w:rsidRPr="003E3645">
        <w:rPr>
          <w:sz w:val="26"/>
          <w:szCs w:val="26"/>
        </w:rPr>
        <w:t>, dónde se ocultan esos textos que abren nuevos horizontes profesionales a los correctores, qué competencias se necesitan para adentrarse en este ámbito y a qué desafíos específicos nos enfrentamos cuando trabajamos con textos que no solo deben ser correctos, sino también persuasivos, culturalmente relevantes y fieles al mensaje y los objetivos de la marca.</w:t>
      </w:r>
    </w:p>
    <w:p w14:paraId="1947E35F" w14:textId="77777777" w:rsidR="00B6316F" w:rsidRDefault="00B6316F" w:rsidP="003E3645">
      <w:pPr>
        <w:rPr>
          <w:sz w:val="26"/>
          <w:szCs w:val="26"/>
        </w:rPr>
      </w:pPr>
    </w:p>
    <w:p w14:paraId="3EAE505D" w14:textId="77777777" w:rsidR="00B6316F" w:rsidRDefault="00B6316F" w:rsidP="003E3645">
      <w:pPr>
        <w:rPr>
          <w:sz w:val="26"/>
          <w:szCs w:val="26"/>
        </w:rPr>
      </w:pPr>
    </w:p>
    <w:p w14:paraId="05E1DDF5" w14:textId="77777777" w:rsidR="00B6316F" w:rsidRDefault="00B6316F" w:rsidP="003E3645">
      <w:pPr>
        <w:rPr>
          <w:sz w:val="26"/>
          <w:szCs w:val="26"/>
        </w:rPr>
      </w:pPr>
    </w:p>
    <w:p w14:paraId="0844DC72" w14:textId="77777777" w:rsidR="00B6316F" w:rsidRPr="00D3413B" w:rsidRDefault="00B6316F" w:rsidP="00B6316F">
      <w:pPr>
        <w:rPr>
          <w:sz w:val="26"/>
          <w:szCs w:val="26"/>
        </w:rPr>
      </w:pPr>
      <w:r w:rsidRPr="003E3645">
        <w:rPr>
          <w:sz w:val="26"/>
          <w:szCs w:val="26"/>
        </w:rPr>
        <w:t>Sab Radigales</w:t>
      </w:r>
      <w:r w:rsidRPr="00D3413B">
        <w:rPr>
          <w:sz w:val="26"/>
          <w:szCs w:val="26"/>
        </w:rPr>
        <w:t xml:space="preserve"> es correctora, editora creativa y especialista en </w:t>
      </w:r>
      <w:proofErr w:type="spellStart"/>
      <w:r w:rsidRPr="00D3413B">
        <w:rPr>
          <w:sz w:val="26"/>
          <w:szCs w:val="26"/>
        </w:rPr>
        <w:t>transcreación</w:t>
      </w:r>
      <w:proofErr w:type="spellEnd"/>
      <w:r w:rsidRPr="00D3413B">
        <w:rPr>
          <w:sz w:val="26"/>
          <w:szCs w:val="26"/>
        </w:rPr>
        <w:t>. Licenciada en Periodismo por la Universidad San</w:t>
      </w:r>
      <w:r w:rsidRPr="003E3645">
        <w:rPr>
          <w:sz w:val="26"/>
          <w:szCs w:val="26"/>
        </w:rPr>
        <w:t> </w:t>
      </w:r>
      <w:r w:rsidRPr="00D3413B">
        <w:rPr>
          <w:sz w:val="26"/>
          <w:szCs w:val="26"/>
        </w:rPr>
        <w:t>Pablo-CEU de</w:t>
      </w:r>
      <w:r w:rsidRPr="003E3645">
        <w:rPr>
          <w:sz w:val="26"/>
          <w:szCs w:val="26"/>
        </w:rPr>
        <w:t> </w:t>
      </w:r>
      <w:r w:rsidRPr="00D3413B">
        <w:rPr>
          <w:sz w:val="26"/>
          <w:szCs w:val="26"/>
        </w:rPr>
        <w:t>Madrid y formada como correctora profesional en la escuela Cálamo</w:t>
      </w:r>
      <w:r w:rsidRPr="003E3645">
        <w:rPr>
          <w:sz w:val="26"/>
          <w:szCs w:val="26"/>
        </w:rPr>
        <w:t> &amp; </w:t>
      </w:r>
      <w:r w:rsidRPr="00D3413B">
        <w:rPr>
          <w:sz w:val="26"/>
          <w:szCs w:val="26"/>
        </w:rPr>
        <w:t>Cran, ha desarrollado su carrera entre la redacción y la corrección de textos.</w:t>
      </w:r>
    </w:p>
    <w:p w14:paraId="54C9AE12" w14:textId="77777777" w:rsidR="00B6316F" w:rsidRPr="00D3413B" w:rsidRDefault="00B6316F" w:rsidP="00B6316F">
      <w:pPr>
        <w:rPr>
          <w:sz w:val="26"/>
          <w:szCs w:val="26"/>
        </w:rPr>
      </w:pPr>
      <w:r w:rsidRPr="003E3645">
        <w:rPr>
          <w:sz w:val="26"/>
          <w:szCs w:val="26"/>
        </w:rPr>
        <w:t>Trabajó</w:t>
      </w:r>
      <w:r w:rsidRPr="00D3413B">
        <w:rPr>
          <w:sz w:val="26"/>
          <w:szCs w:val="26"/>
        </w:rPr>
        <w:t xml:space="preserve"> seis años como correctora de </w:t>
      </w:r>
      <w:proofErr w:type="spellStart"/>
      <w:r w:rsidRPr="00D3413B">
        <w:rPr>
          <w:i/>
          <w:iCs/>
          <w:sz w:val="26"/>
          <w:szCs w:val="26"/>
        </w:rPr>
        <w:t>packaging</w:t>
      </w:r>
      <w:proofErr w:type="spellEnd"/>
      <w:r w:rsidRPr="00D3413B">
        <w:rPr>
          <w:sz w:val="26"/>
          <w:szCs w:val="26"/>
        </w:rPr>
        <w:t xml:space="preserve"> en el departamento de Creatividad de El</w:t>
      </w:r>
      <w:r w:rsidRPr="003E3645">
        <w:rPr>
          <w:sz w:val="26"/>
          <w:szCs w:val="26"/>
        </w:rPr>
        <w:t> </w:t>
      </w:r>
      <w:r w:rsidRPr="00D3413B">
        <w:rPr>
          <w:sz w:val="26"/>
          <w:szCs w:val="26"/>
        </w:rPr>
        <w:t>Corte Inglés</w:t>
      </w:r>
      <w:r w:rsidRPr="003E3645">
        <w:rPr>
          <w:sz w:val="26"/>
          <w:szCs w:val="26"/>
        </w:rPr>
        <w:t>. En </w:t>
      </w:r>
      <w:r w:rsidRPr="00D3413B">
        <w:rPr>
          <w:sz w:val="26"/>
          <w:szCs w:val="26"/>
        </w:rPr>
        <w:t>2016</w:t>
      </w:r>
      <w:r w:rsidRPr="003E3645">
        <w:rPr>
          <w:sz w:val="26"/>
          <w:szCs w:val="26"/>
        </w:rPr>
        <w:t xml:space="preserve"> se estableció como</w:t>
      </w:r>
      <w:r w:rsidRPr="00D3413B">
        <w:rPr>
          <w:sz w:val="26"/>
          <w:szCs w:val="26"/>
        </w:rPr>
        <w:t xml:space="preserve"> profesional independiente</w:t>
      </w:r>
      <w:r w:rsidRPr="003E3645">
        <w:rPr>
          <w:sz w:val="26"/>
          <w:szCs w:val="26"/>
        </w:rPr>
        <w:t xml:space="preserve"> y, desde entonces,</w:t>
      </w:r>
      <w:r w:rsidRPr="00D3413B">
        <w:rPr>
          <w:sz w:val="26"/>
          <w:szCs w:val="26"/>
        </w:rPr>
        <w:t xml:space="preserve"> </w:t>
      </w:r>
      <w:r w:rsidRPr="003E3645">
        <w:rPr>
          <w:sz w:val="26"/>
          <w:szCs w:val="26"/>
        </w:rPr>
        <w:t xml:space="preserve">ejerce labores de </w:t>
      </w:r>
      <w:r w:rsidRPr="00D3413B">
        <w:rPr>
          <w:sz w:val="26"/>
          <w:szCs w:val="26"/>
        </w:rPr>
        <w:t xml:space="preserve">edición creativa </w:t>
      </w:r>
      <w:r w:rsidRPr="003E3645">
        <w:rPr>
          <w:sz w:val="26"/>
          <w:szCs w:val="26"/>
        </w:rPr>
        <w:t xml:space="preserve">y </w:t>
      </w:r>
      <w:r w:rsidRPr="00D3413B">
        <w:rPr>
          <w:sz w:val="26"/>
          <w:szCs w:val="26"/>
        </w:rPr>
        <w:t xml:space="preserve">revisa </w:t>
      </w:r>
      <w:proofErr w:type="spellStart"/>
      <w:r w:rsidRPr="003E3645">
        <w:rPr>
          <w:sz w:val="26"/>
          <w:szCs w:val="26"/>
        </w:rPr>
        <w:t>transcreaciones</w:t>
      </w:r>
      <w:proofErr w:type="spellEnd"/>
      <w:r w:rsidRPr="003E3645">
        <w:rPr>
          <w:sz w:val="26"/>
          <w:szCs w:val="26"/>
        </w:rPr>
        <w:t>, localizaciones</w:t>
      </w:r>
      <w:r w:rsidRPr="00D3413B">
        <w:rPr>
          <w:sz w:val="26"/>
          <w:szCs w:val="26"/>
        </w:rPr>
        <w:t xml:space="preserve"> </w:t>
      </w:r>
      <w:r w:rsidRPr="003E3645">
        <w:rPr>
          <w:sz w:val="26"/>
          <w:szCs w:val="26"/>
        </w:rPr>
        <w:t xml:space="preserve">y traducciones </w:t>
      </w:r>
      <w:r w:rsidRPr="00D3413B">
        <w:rPr>
          <w:sz w:val="26"/>
          <w:szCs w:val="26"/>
        </w:rPr>
        <w:t xml:space="preserve">del inglés al español para empresas de los sectores tecnológico, alimentario, </w:t>
      </w:r>
      <w:r w:rsidRPr="003E3645">
        <w:rPr>
          <w:sz w:val="26"/>
          <w:szCs w:val="26"/>
        </w:rPr>
        <w:t xml:space="preserve">sanitario, </w:t>
      </w:r>
      <w:r w:rsidRPr="00D3413B">
        <w:rPr>
          <w:sz w:val="26"/>
          <w:szCs w:val="26"/>
        </w:rPr>
        <w:t>del lujo y del entretenimiento digital.</w:t>
      </w:r>
    </w:p>
    <w:p w14:paraId="5827CC44" w14:textId="77777777" w:rsidR="00B6316F" w:rsidRPr="00D3413B" w:rsidRDefault="00B6316F" w:rsidP="00B6316F">
      <w:pPr>
        <w:rPr>
          <w:sz w:val="26"/>
          <w:szCs w:val="26"/>
        </w:rPr>
      </w:pPr>
      <w:r w:rsidRPr="003E3645">
        <w:rPr>
          <w:sz w:val="26"/>
          <w:szCs w:val="26"/>
        </w:rPr>
        <w:t>Se ha especializado en adaptar contenidos para marcas internacionales y en</w:t>
      </w:r>
      <w:r w:rsidRPr="00D3413B">
        <w:rPr>
          <w:sz w:val="26"/>
          <w:szCs w:val="26"/>
        </w:rPr>
        <w:t xml:space="preserve"> perfeccionar textos traducidos para garantizar su precisión, naturalidad y adecuación cultural</w:t>
      </w:r>
      <w:r w:rsidRPr="003E3645">
        <w:rPr>
          <w:sz w:val="26"/>
          <w:szCs w:val="26"/>
        </w:rPr>
        <w:t xml:space="preserve"> al mercado español</w:t>
      </w:r>
      <w:r w:rsidRPr="00D3413B">
        <w:rPr>
          <w:sz w:val="26"/>
          <w:szCs w:val="26"/>
        </w:rPr>
        <w:t xml:space="preserve">. Su trabajo incluye la </w:t>
      </w:r>
      <w:r w:rsidRPr="003E3645">
        <w:rPr>
          <w:sz w:val="26"/>
          <w:szCs w:val="26"/>
        </w:rPr>
        <w:t>revisión, la</w:t>
      </w:r>
      <w:r w:rsidRPr="00D3413B">
        <w:rPr>
          <w:sz w:val="26"/>
          <w:szCs w:val="26"/>
        </w:rPr>
        <w:t xml:space="preserve"> adaptación </w:t>
      </w:r>
      <w:r w:rsidRPr="003E3645">
        <w:rPr>
          <w:sz w:val="26"/>
          <w:szCs w:val="26"/>
        </w:rPr>
        <w:t xml:space="preserve">y el control de calidad lingüística </w:t>
      </w:r>
      <w:r w:rsidRPr="00D3413B">
        <w:rPr>
          <w:sz w:val="26"/>
          <w:szCs w:val="26"/>
        </w:rPr>
        <w:t xml:space="preserve">de </w:t>
      </w:r>
      <w:r w:rsidRPr="003E3645">
        <w:rPr>
          <w:sz w:val="26"/>
          <w:szCs w:val="26"/>
        </w:rPr>
        <w:t>textos</w:t>
      </w:r>
      <w:r w:rsidRPr="00D3413B">
        <w:rPr>
          <w:sz w:val="26"/>
          <w:szCs w:val="26"/>
        </w:rPr>
        <w:t xml:space="preserve"> publicitarios y de </w:t>
      </w:r>
      <w:r w:rsidRPr="00D3413B">
        <w:rPr>
          <w:i/>
          <w:iCs/>
          <w:sz w:val="26"/>
          <w:szCs w:val="26"/>
        </w:rPr>
        <w:t>marketing</w:t>
      </w:r>
      <w:r w:rsidRPr="00D3413B">
        <w:rPr>
          <w:sz w:val="26"/>
          <w:szCs w:val="26"/>
        </w:rPr>
        <w:t xml:space="preserve">, </w:t>
      </w:r>
      <w:r w:rsidRPr="003E3645">
        <w:rPr>
          <w:sz w:val="26"/>
          <w:szCs w:val="26"/>
        </w:rPr>
        <w:t>contenidos de ayuda, interfaces</w:t>
      </w:r>
      <w:r w:rsidRPr="00D3413B">
        <w:rPr>
          <w:sz w:val="26"/>
          <w:szCs w:val="26"/>
        </w:rPr>
        <w:t xml:space="preserve"> de </w:t>
      </w:r>
      <w:r w:rsidRPr="003E3645">
        <w:rPr>
          <w:sz w:val="26"/>
          <w:szCs w:val="26"/>
        </w:rPr>
        <w:t>usuario y otros formatos multimedia.</w:t>
      </w:r>
    </w:p>
    <w:p w14:paraId="11266030" w14:textId="77777777" w:rsidR="00B6316F" w:rsidRPr="003E3645" w:rsidRDefault="00B6316F" w:rsidP="00B6316F">
      <w:pPr>
        <w:ind w:left="0"/>
        <w:rPr>
          <w:sz w:val="26"/>
          <w:szCs w:val="26"/>
        </w:rPr>
      </w:pPr>
    </w:p>
    <w:sectPr w:rsidR="00B6316F" w:rsidRPr="003E3645" w:rsidSect="002F3716">
      <w:pgSz w:w="11906" w:h="16838" w:code="9"/>
      <w:pgMar w:top="568" w:right="566" w:bottom="426" w:left="1440" w:header="709" w:footer="709" w:gutter="0"/>
      <w:cols w:space="708"/>
      <w:docGrid w:linePitch="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45"/>
  <w:drawingGridVerticalSpacing w:val="19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45"/>
    <w:rsid w:val="00137E33"/>
    <w:rsid w:val="001D2A94"/>
    <w:rsid w:val="00295670"/>
    <w:rsid w:val="002F3716"/>
    <w:rsid w:val="003E3645"/>
    <w:rsid w:val="004E2B02"/>
    <w:rsid w:val="004E4812"/>
    <w:rsid w:val="005D29B7"/>
    <w:rsid w:val="009067CE"/>
    <w:rsid w:val="00914ED3"/>
    <w:rsid w:val="009254BB"/>
    <w:rsid w:val="00965607"/>
    <w:rsid w:val="009D3122"/>
    <w:rsid w:val="00B6316F"/>
    <w:rsid w:val="00B735EF"/>
    <w:rsid w:val="00BD3E17"/>
    <w:rsid w:val="00E0369D"/>
    <w:rsid w:val="00E24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33CF"/>
  <w15:chartTrackingRefBased/>
  <w15:docId w15:val="{92830A6C-B3C2-4818-953A-E32CD1F2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9"/>
        <w:szCs w:val="29"/>
        <w:lang w:val="es-ES" w:eastAsia="en-US" w:bidi="ar-SA"/>
        <w14:ligatures w14:val="standardContextual"/>
      </w:rPr>
    </w:rPrDefault>
    <w:pPrDefault>
      <w:pPr>
        <w:spacing w:after="160" w:line="278"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45"/>
  </w:style>
  <w:style w:type="paragraph" w:styleId="Heading1">
    <w:name w:val="heading 1"/>
    <w:basedOn w:val="Normal"/>
    <w:next w:val="Normal"/>
    <w:link w:val="Heading1Char"/>
    <w:uiPriority w:val="9"/>
    <w:qFormat/>
    <w:rsid w:val="003E3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645"/>
    <w:rPr>
      <w:rFonts w:eastAsiaTheme="majorEastAsia" w:cstheme="majorBidi"/>
      <w:color w:val="272727" w:themeColor="text1" w:themeTint="D8"/>
    </w:rPr>
  </w:style>
  <w:style w:type="paragraph" w:styleId="Title">
    <w:name w:val="Title"/>
    <w:basedOn w:val="Normal"/>
    <w:next w:val="Normal"/>
    <w:link w:val="TitleChar"/>
    <w:uiPriority w:val="10"/>
    <w:qFormat/>
    <w:rsid w:val="003E3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645"/>
    <w:pPr>
      <w:numPr>
        <w:ilvl w:val="1"/>
      </w:numPr>
      <w:ind w:left="-85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645"/>
    <w:pPr>
      <w:spacing w:before="160"/>
      <w:jc w:val="center"/>
    </w:pPr>
    <w:rPr>
      <w:i/>
      <w:iCs/>
      <w:color w:val="404040" w:themeColor="text1" w:themeTint="BF"/>
    </w:rPr>
  </w:style>
  <w:style w:type="character" w:customStyle="1" w:styleId="QuoteChar">
    <w:name w:val="Quote Char"/>
    <w:basedOn w:val="DefaultParagraphFont"/>
    <w:link w:val="Quote"/>
    <w:uiPriority w:val="29"/>
    <w:rsid w:val="003E3645"/>
    <w:rPr>
      <w:i/>
      <w:iCs/>
      <w:color w:val="404040" w:themeColor="text1" w:themeTint="BF"/>
    </w:rPr>
  </w:style>
  <w:style w:type="paragraph" w:styleId="ListParagraph">
    <w:name w:val="List Paragraph"/>
    <w:basedOn w:val="Normal"/>
    <w:uiPriority w:val="34"/>
    <w:qFormat/>
    <w:rsid w:val="003E3645"/>
    <w:pPr>
      <w:ind w:left="720"/>
      <w:contextualSpacing/>
    </w:pPr>
  </w:style>
  <w:style w:type="character" w:styleId="IntenseEmphasis">
    <w:name w:val="Intense Emphasis"/>
    <w:basedOn w:val="DefaultParagraphFont"/>
    <w:uiPriority w:val="21"/>
    <w:qFormat/>
    <w:rsid w:val="003E3645"/>
    <w:rPr>
      <w:i/>
      <w:iCs/>
      <w:color w:val="0F4761" w:themeColor="accent1" w:themeShade="BF"/>
    </w:rPr>
  </w:style>
  <w:style w:type="paragraph" w:styleId="IntenseQuote">
    <w:name w:val="Intense Quote"/>
    <w:basedOn w:val="Normal"/>
    <w:next w:val="Normal"/>
    <w:link w:val="IntenseQuoteChar"/>
    <w:uiPriority w:val="30"/>
    <w:qFormat/>
    <w:rsid w:val="003E3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645"/>
    <w:rPr>
      <w:i/>
      <w:iCs/>
      <w:color w:val="0F4761" w:themeColor="accent1" w:themeShade="BF"/>
    </w:rPr>
  </w:style>
  <w:style w:type="character" w:styleId="IntenseReference">
    <w:name w:val="Intense Reference"/>
    <w:basedOn w:val="DefaultParagraphFont"/>
    <w:uiPriority w:val="32"/>
    <w:qFormat/>
    <w:rsid w:val="003E3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esESreviewer</dc:creator>
  <cp:keywords/>
  <dc:description/>
  <cp:lastModifiedBy>esESreviewer</cp:lastModifiedBy>
  <cp:revision>3</cp:revision>
  <dcterms:created xsi:type="dcterms:W3CDTF">2025-02-07T21:46:00Z</dcterms:created>
  <dcterms:modified xsi:type="dcterms:W3CDTF">2025-02-07T22:07:00Z</dcterms:modified>
</cp:coreProperties>
</file>